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7F" w:rsidRDefault="009A0A7F" w:rsidP="009A0A7F">
      <w:pPr>
        <w:jc w:val="center"/>
      </w:pPr>
      <w:r>
        <w:rPr>
          <w:rFonts w:ascii="Tahoma" w:hAnsi="Tahoma" w:cs="Tahoma"/>
          <w:b/>
          <w:sz w:val="20"/>
          <w:szCs w:val="20"/>
        </w:rPr>
        <w:t>Ministero dell'Istruzione, dell'Università e della Ricerca</w:t>
      </w:r>
    </w:p>
    <w:p w:rsidR="009A0A7F" w:rsidRDefault="009A0A7F" w:rsidP="009A0A7F">
      <w:pPr>
        <w:jc w:val="center"/>
      </w:pPr>
      <w:r>
        <w:rPr>
          <w:rFonts w:ascii="Tahoma" w:hAnsi="Tahoma" w:cs="Tahoma"/>
          <w:sz w:val="20"/>
          <w:szCs w:val="20"/>
        </w:rPr>
        <w:t xml:space="preserve">ISTITUTO COMPRENSIVO PESCARA 1 </w:t>
      </w:r>
    </w:p>
    <w:p w:rsidR="009A0A7F" w:rsidRDefault="009A0A7F" w:rsidP="009A0A7F">
      <w:pPr>
        <w:jc w:val="center"/>
      </w:pPr>
      <w:r>
        <w:rPr>
          <w:rFonts w:ascii="Tahoma" w:hAnsi="Tahoma" w:cs="Tahoma"/>
          <w:sz w:val="20"/>
          <w:szCs w:val="20"/>
        </w:rPr>
        <w:t xml:space="preserve">VIA LUIGI EINAUDI, 1 - 65129 PESCARA (PE) </w:t>
      </w:r>
    </w:p>
    <w:p w:rsidR="009A0A7F" w:rsidRDefault="009A0A7F" w:rsidP="009A0A7F">
      <w:pPr>
        <w:jc w:val="center"/>
      </w:pPr>
      <w:r>
        <w:rPr>
          <w:rFonts w:ascii="Tahoma" w:hAnsi="Tahoma" w:cs="Tahoma"/>
          <w:sz w:val="20"/>
          <w:szCs w:val="20"/>
        </w:rPr>
        <w:t>Tel. 08551626 - Codice Fiscale: 91100550689 Codice Meccanografico: PEIC823001</w:t>
      </w:r>
    </w:p>
    <w:p w:rsidR="009A0A7F" w:rsidRDefault="009A0A7F" w:rsidP="009A0A7F">
      <w:pPr>
        <w:jc w:val="center"/>
      </w:pPr>
      <w:r>
        <w:rPr>
          <w:sz w:val="20"/>
          <w:szCs w:val="20"/>
        </w:rPr>
        <w:t xml:space="preserve">Sito: </w:t>
      </w:r>
      <w:hyperlink r:id="rId5" w:history="1">
        <w:r w:rsidRPr="00170BD6">
          <w:rPr>
            <w:rStyle w:val="Collegamentoipertestuale"/>
            <w:rFonts w:ascii="Tahoma" w:hAnsi="Tahoma" w:cs="Tahoma"/>
            <w:sz w:val="20"/>
            <w:szCs w:val="20"/>
          </w:rPr>
          <w:t>www.icpescarauno.edu.it</w:t>
        </w:r>
      </w:hyperlink>
    </w:p>
    <w:p w:rsidR="00382EE7" w:rsidRPr="00382EE7" w:rsidRDefault="00382EE7" w:rsidP="00382EE7">
      <w:pPr>
        <w:widowControl w:val="0"/>
        <w:spacing w:before="266"/>
        <w:ind w:left="886"/>
        <w:rPr>
          <w:rFonts w:ascii="Times" w:hAnsi="Times" w:cs="Times"/>
          <w:b/>
          <w:color w:val="000000"/>
        </w:rPr>
      </w:pPr>
      <w:r w:rsidRPr="00382EE7">
        <w:rPr>
          <w:rFonts w:ascii="Times" w:hAnsi="Times" w:cs="Times"/>
          <w:b/>
          <w:color w:val="000000"/>
        </w:rPr>
        <w:t xml:space="preserve">Circolare n. </w:t>
      </w:r>
      <w:r w:rsidRPr="00382EE7">
        <w:rPr>
          <w:rFonts w:ascii="Times" w:hAnsi="Times" w:cs="Times"/>
          <w:b/>
          <w:color w:val="000000"/>
        </w:rPr>
        <w:t>2</w:t>
      </w:r>
      <w:r w:rsidR="00D81E9F">
        <w:rPr>
          <w:rFonts w:ascii="Times" w:hAnsi="Times" w:cs="Times"/>
          <w:b/>
          <w:color w:val="000000"/>
        </w:rPr>
        <w:t>0</w:t>
      </w:r>
    </w:p>
    <w:p w:rsidR="00382EE7" w:rsidRPr="00382EE7" w:rsidRDefault="00382EE7" w:rsidP="00382EE7">
      <w:pPr>
        <w:widowControl w:val="0"/>
        <w:ind w:left="883"/>
        <w:rPr>
          <w:rFonts w:ascii="Times" w:hAnsi="Times" w:cs="Times"/>
          <w:b/>
          <w:color w:val="000000"/>
        </w:rPr>
      </w:pPr>
      <w:r w:rsidRPr="00382EE7">
        <w:rPr>
          <w:rFonts w:ascii="Times" w:hAnsi="Times" w:cs="Times"/>
          <w:b/>
          <w:color w:val="000000"/>
        </w:rPr>
        <w:t xml:space="preserve">Anno scolastico 2021/2022 </w:t>
      </w:r>
    </w:p>
    <w:p w:rsidR="00382EE7" w:rsidRPr="00382EE7" w:rsidRDefault="00382EE7" w:rsidP="00382EE7">
      <w:pPr>
        <w:widowControl w:val="0"/>
        <w:ind w:left="360" w:right="794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>Ai Signori Genitori e Docenti</w:t>
      </w:r>
    </w:p>
    <w:p w:rsidR="00382EE7" w:rsidRPr="00382EE7" w:rsidRDefault="00382EE7" w:rsidP="00382EE7">
      <w:pPr>
        <w:widowControl w:val="0"/>
        <w:ind w:left="360" w:right="794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>della Scuola dell’Infanzia</w:t>
      </w:r>
    </w:p>
    <w:p w:rsidR="00382EE7" w:rsidRPr="00382EE7" w:rsidRDefault="00382EE7" w:rsidP="00382EE7">
      <w:pPr>
        <w:widowControl w:val="0"/>
        <w:ind w:right="843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 xml:space="preserve">Alla DSGA </w:t>
      </w:r>
    </w:p>
    <w:p w:rsidR="00382EE7" w:rsidRPr="00382EE7" w:rsidRDefault="00382EE7" w:rsidP="00382EE7">
      <w:pPr>
        <w:widowControl w:val="0"/>
        <w:ind w:right="843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>Al Personale ATA</w:t>
      </w:r>
    </w:p>
    <w:p w:rsidR="00382EE7" w:rsidRPr="00382EE7" w:rsidRDefault="00382EE7" w:rsidP="00382EE7">
      <w:pPr>
        <w:widowControl w:val="0"/>
        <w:ind w:right="843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 xml:space="preserve">Sul Sito Web </w:t>
      </w:r>
    </w:p>
    <w:p w:rsidR="00382EE7" w:rsidRPr="00382EE7" w:rsidRDefault="00382EE7" w:rsidP="00382EE7">
      <w:pPr>
        <w:widowControl w:val="0"/>
        <w:ind w:right="850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 xml:space="preserve">Sul Registro elettronico </w:t>
      </w:r>
    </w:p>
    <w:p w:rsidR="00382EE7" w:rsidRPr="00382EE7" w:rsidRDefault="00382EE7" w:rsidP="00382EE7">
      <w:pPr>
        <w:widowControl w:val="0"/>
        <w:ind w:right="853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 xml:space="preserve">All’Amministrazione Trasparente </w:t>
      </w:r>
    </w:p>
    <w:p w:rsidR="00382EE7" w:rsidRPr="00382EE7" w:rsidRDefault="00382EE7" w:rsidP="00382EE7">
      <w:pPr>
        <w:widowControl w:val="0"/>
        <w:ind w:right="853"/>
        <w:jc w:val="right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 xml:space="preserve">All’Albo online </w:t>
      </w:r>
    </w:p>
    <w:p w:rsidR="00382EE7" w:rsidRPr="00382EE7" w:rsidRDefault="00382EE7" w:rsidP="00382EE7">
      <w:pPr>
        <w:widowControl w:val="0"/>
        <w:spacing w:before="1"/>
        <w:ind w:left="888"/>
        <w:rPr>
          <w:rFonts w:ascii="Times" w:hAnsi="Times" w:cs="Times"/>
          <w:b/>
          <w:color w:val="000000"/>
        </w:rPr>
      </w:pPr>
    </w:p>
    <w:p w:rsidR="00382EE7" w:rsidRPr="00382EE7" w:rsidRDefault="00382EE7" w:rsidP="00382EE7">
      <w:pPr>
        <w:widowControl w:val="0"/>
        <w:spacing w:before="1"/>
        <w:ind w:left="888"/>
        <w:rPr>
          <w:rFonts w:ascii="Times" w:hAnsi="Times" w:cs="Times"/>
          <w:b/>
          <w:i/>
          <w:color w:val="000000"/>
          <w:u w:val="single"/>
        </w:rPr>
      </w:pPr>
      <w:r w:rsidRPr="00382EE7">
        <w:rPr>
          <w:rFonts w:ascii="Times" w:hAnsi="Times" w:cs="Times"/>
          <w:b/>
          <w:color w:val="000000"/>
        </w:rPr>
        <w:t xml:space="preserve">OGGETTO: </w:t>
      </w:r>
      <w:r w:rsidRPr="00382EE7">
        <w:rPr>
          <w:rFonts w:ascii="Times" w:hAnsi="Times" w:cs="Times"/>
          <w:b/>
          <w:i/>
          <w:color w:val="000000"/>
          <w:u w:val="single"/>
        </w:rPr>
        <w:t>Scuola dell’Infanzia. Colazione. Regole.</w:t>
      </w:r>
    </w:p>
    <w:p w:rsidR="00382EE7" w:rsidRPr="00382EE7" w:rsidRDefault="00382EE7" w:rsidP="00382EE7">
      <w:pPr>
        <w:widowControl w:val="0"/>
        <w:spacing w:before="1"/>
        <w:ind w:left="888"/>
        <w:rPr>
          <w:rFonts w:ascii="Times" w:hAnsi="Times" w:cs="Times"/>
          <w:b/>
          <w:i/>
          <w:color w:val="000000"/>
          <w:u w:val="single"/>
        </w:rPr>
      </w:pPr>
    </w:p>
    <w:p w:rsidR="00382EE7" w:rsidRPr="00382EE7" w:rsidRDefault="00382EE7" w:rsidP="00382EE7">
      <w:pPr>
        <w:widowControl w:val="0"/>
        <w:ind w:left="890"/>
        <w:jc w:val="both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>Si comunica che, dalla data odierna, gli alunni della Scuola dell’Infanzia possono consumare la colazione a Scuola secondo le seguenti regole.</w:t>
      </w:r>
    </w:p>
    <w:p w:rsidR="00382EE7" w:rsidRPr="00382EE7" w:rsidRDefault="00382EE7" w:rsidP="00382EE7">
      <w:pPr>
        <w:widowControl w:val="0"/>
        <w:ind w:left="890"/>
        <w:jc w:val="both"/>
        <w:rPr>
          <w:rFonts w:ascii="Times" w:hAnsi="Times" w:cs="Times"/>
          <w:color w:val="000000"/>
        </w:rPr>
      </w:pPr>
    </w:p>
    <w:p w:rsidR="00382EE7" w:rsidRPr="00382EE7" w:rsidRDefault="00382EE7" w:rsidP="00382EE7">
      <w:pPr>
        <w:widowControl w:val="0"/>
        <w:ind w:left="890"/>
        <w:jc w:val="both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b/>
          <w:color w:val="000000"/>
        </w:rPr>
        <w:t xml:space="preserve">Le   famiglie </w:t>
      </w:r>
      <w:r w:rsidRPr="00382EE7">
        <w:rPr>
          <w:rFonts w:ascii="Times" w:hAnsi="Times" w:cs="Times"/>
          <w:color w:val="000000"/>
        </w:rPr>
        <w:t>faranno portare ai/alle propri/e figli/e: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1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una colazione quanto più possibile leggera e di facile e autonoma fruizione per il bambino;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1"/>
        </w:numPr>
        <w:spacing w:before="336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un tovagliolo monouso;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1"/>
        </w:numPr>
        <w:spacing w:before="336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una colazione e un tovagliolo riposti in bustina monouso di plastica e trasparente.</w:t>
      </w:r>
    </w:p>
    <w:p w:rsidR="00382EE7" w:rsidRPr="00382EE7" w:rsidRDefault="00382EE7" w:rsidP="00382EE7">
      <w:pPr>
        <w:widowControl w:val="0"/>
        <w:ind w:left="890"/>
        <w:jc w:val="both"/>
        <w:rPr>
          <w:rFonts w:ascii="Times" w:hAnsi="Times" w:cs="Times"/>
          <w:b/>
          <w:color w:val="000000"/>
        </w:rPr>
      </w:pPr>
    </w:p>
    <w:p w:rsidR="00382EE7" w:rsidRPr="00382EE7" w:rsidRDefault="00382EE7" w:rsidP="00382EE7">
      <w:pPr>
        <w:widowControl w:val="0"/>
        <w:ind w:left="890"/>
        <w:jc w:val="both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b/>
          <w:color w:val="000000"/>
        </w:rPr>
        <w:t xml:space="preserve">Il Personale ATA </w:t>
      </w:r>
      <w:r w:rsidRPr="00382EE7">
        <w:rPr>
          <w:rFonts w:ascii="Times" w:hAnsi="Times" w:cs="Times"/>
          <w:color w:val="000000"/>
        </w:rPr>
        <w:t>provvederà: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2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all’igienizzazione preventiva e successiva delle postazioni sulle quali avverrà la consumazione delle merende;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2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a supportare il personale docente nelle operazioni di igienizzazione delle mani dei bambini, prima e dopo il consumo degli alimenti e/o bevande;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2"/>
        </w:numPr>
        <w:spacing w:line="240" w:lineRule="auto"/>
        <w:ind w:left="1604" w:hanging="357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alla rimozione e smaltimento dei tovaglioli monouso e di eventuali residui di cibo, bevande e   materiale.</w:t>
      </w:r>
    </w:p>
    <w:p w:rsidR="00382EE7" w:rsidRPr="00382EE7" w:rsidRDefault="00382EE7" w:rsidP="00382EE7">
      <w:pPr>
        <w:widowControl w:val="0"/>
        <w:spacing w:before="336"/>
        <w:ind w:left="890"/>
        <w:jc w:val="both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b/>
          <w:color w:val="000000"/>
        </w:rPr>
        <w:t>I Docenti</w:t>
      </w:r>
      <w:r w:rsidRPr="00382EE7">
        <w:rPr>
          <w:rFonts w:ascii="Times" w:hAnsi="Times" w:cs="Times"/>
          <w:color w:val="000000"/>
        </w:rPr>
        <w:t xml:space="preserve"> controlleranno e verificheranno preventivamente che non ci siano soggetti allergici. Eventualmente organizzeranno postazioni separate e quanto più possibile isolate per evitare contatti con cibo allergizzante.</w:t>
      </w:r>
    </w:p>
    <w:p w:rsidR="00382EE7" w:rsidRPr="00382EE7" w:rsidRDefault="00382EE7" w:rsidP="00382EE7">
      <w:pPr>
        <w:widowControl w:val="0"/>
        <w:ind w:left="890"/>
        <w:jc w:val="both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 xml:space="preserve">Inoltre  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4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cureranno che ogni bambino igienizzi le proprie mani prima del consumo della colazione;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3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provvederanno all’igienizzazione delle proprie mani;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3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disporranno i tovaglioli monouso sulle postazioni preventivamente igienizzate;</w:t>
      </w:r>
    </w:p>
    <w:p w:rsidR="00382EE7" w:rsidRPr="00382EE7" w:rsidRDefault="00382EE7" w:rsidP="00382EE7">
      <w:pPr>
        <w:pStyle w:val="Paragrafoelenco"/>
        <w:widowControl w:val="0"/>
        <w:numPr>
          <w:ilvl w:val="0"/>
          <w:numId w:val="3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aiuteranno i bambini ad aprire gli involucri e/o e confezioni delle merende;</w:t>
      </w:r>
    </w:p>
    <w:p w:rsidR="00382EE7" w:rsidRPr="00D81E9F" w:rsidRDefault="00382EE7" w:rsidP="00382EE7">
      <w:pPr>
        <w:pStyle w:val="Paragrafoelenco"/>
        <w:widowControl w:val="0"/>
        <w:numPr>
          <w:ilvl w:val="0"/>
          <w:numId w:val="3"/>
        </w:numPr>
        <w:spacing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382EE7">
        <w:rPr>
          <w:rFonts w:ascii="Times" w:hAnsi="Times" w:cs="Times"/>
          <w:color w:val="000000"/>
          <w:sz w:val="24"/>
          <w:szCs w:val="24"/>
        </w:rPr>
        <w:t>vigileranno attentamente sulle operazioni di consumo, evitando, in particolare, che si verifichino scambi di alimenti e/o bevande tra i bambini.</w:t>
      </w:r>
    </w:p>
    <w:p w:rsidR="00382EE7" w:rsidRPr="00382EE7" w:rsidRDefault="00382EE7" w:rsidP="00382EE7">
      <w:pPr>
        <w:widowControl w:val="0"/>
        <w:rPr>
          <w:color w:val="000000"/>
        </w:rPr>
      </w:pPr>
    </w:p>
    <w:p w:rsidR="009D5C95" w:rsidRPr="00D81E9F" w:rsidRDefault="00382EE7" w:rsidP="00D81E9F">
      <w:pPr>
        <w:widowControl w:val="0"/>
        <w:ind w:left="883"/>
        <w:rPr>
          <w:rFonts w:ascii="Times" w:hAnsi="Times" w:cs="Times"/>
          <w:color w:val="000000"/>
        </w:rPr>
      </w:pPr>
      <w:r w:rsidRPr="00382EE7">
        <w:rPr>
          <w:rFonts w:ascii="Times" w:hAnsi="Times" w:cs="Times"/>
          <w:color w:val="000000"/>
        </w:rPr>
        <w:t xml:space="preserve">Pescara, 05/10/2021 </w:t>
      </w:r>
    </w:p>
    <w:p w:rsidR="009D5C95" w:rsidRPr="009C29B1" w:rsidRDefault="009D5C95" w:rsidP="009D5C95">
      <w:pPr>
        <w:ind w:left="3540" w:firstLine="708"/>
        <w:jc w:val="right"/>
        <w:rPr>
          <w:b/>
        </w:rPr>
      </w:pPr>
      <w:bookmarkStart w:id="0" w:name="_GoBack"/>
      <w:bookmarkEnd w:id="0"/>
      <w:r w:rsidRPr="009C29B1">
        <w:rPr>
          <w:b/>
        </w:rPr>
        <w:t>Il Dirigente Scolastico</w:t>
      </w:r>
    </w:p>
    <w:p w:rsidR="009D5C95" w:rsidRPr="009C29B1" w:rsidRDefault="009D5C95" w:rsidP="009D5C95">
      <w:pPr>
        <w:ind w:left="2832" w:firstLine="708"/>
        <w:jc w:val="right"/>
        <w:rPr>
          <w:b/>
          <w:i/>
        </w:rPr>
      </w:pPr>
      <w:r w:rsidRPr="009C29B1">
        <w:rPr>
          <w:b/>
          <w:i/>
        </w:rPr>
        <w:t xml:space="preserve">Prof.ssa Teresa </w:t>
      </w:r>
      <w:proofErr w:type="spellStart"/>
      <w:r w:rsidRPr="009C29B1">
        <w:rPr>
          <w:b/>
          <w:i/>
        </w:rPr>
        <w:t>Ascione</w:t>
      </w:r>
      <w:proofErr w:type="spellEnd"/>
    </w:p>
    <w:p w:rsidR="009D5C95" w:rsidRPr="00C841A7" w:rsidRDefault="009D5C95" w:rsidP="009D5C95">
      <w:pPr>
        <w:ind w:left="3540" w:firstLine="708"/>
        <w:jc w:val="right"/>
        <w:rPr>
          <w:rFonts w:ascii="Calibri" w:eastAsia="Calibri" w:hAnsi="Calibri"/>
          <w:b/>
          <w:sz w:val="20"/>
          <w:szCs w:val="20"/>
        </w:rPr>
      </w:pPr>
      <w:r w:rsidRPr="00C841A7">
        <w:rPr>
          <w:rFonts w:ascii="Calibri" w:eastAsia="Calibri" w:hAnsi="Calibri"/>
          <w:b/>
          <w:sz w:val="20"/>
          <w:szCs w:val="20"/>
        </w:rPr>
        <w:t xml:space="preserve">Firma autografa omessa ai sensi </w:t>
      </w:r>
    </w:p>
    <w:p w:rsidR="009D5C95" w:rsidRPr="00C841A7" w:rsidRDefault="009D5C95" w:rsidP="00D81E9F">
      <w:pPr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41A7">
        <w:rPr>
          <w:rFonts w:ascii="Calibri" w:eastAsia="Calibri" w:hAnsi="Calibri"/>
          <w:b/>
          <w:sz w:val="20"/>
          <w:szCs w:val="20"/>
        </w:rPr>
        <w:t>dell’art. n. 3 del D.Lgs.n.39/199</w:t>
      </w:r>
      <w:r w:rsidR="00D81E9F" w:rsidRPr="00C841A7">
        <w:rPr>
          <w:rFonts w:ascii="Calibri" w:eastAsia="Calibri" w:hAnsi="Calibri"/>
          <w:b/>
          <w:sz w:val="20"/>
          <w:szCs w:val="20"/>
        </w:rPr>
        <w:t>3</w:t>
      </w:r>
    </w:p>
    <w:p w:rsidR="009A0A7F" w:rsidRPr="00382EE7" w:rsidRDefault="009A0A7F" w:rsidP="009A0A7F">
      <w:pPr>
        <w:jc w:val="both"/>
        <w:rPr>
          <w:rFonts w:ascii="Times New Roman" w:hAnsi="Times New Roman" w:cs="Times New Roman"/>
        </w:rPr>
      </w:pPr>
    </w:p>
    <w:p w:rsidR="00080176" w:rsidRPr="009D5C95" w:rsidRDefault="00080176" w:rsidP="009A0A7F">
      <w:pPr>
        <w:jc w:val="both"/>
        <w:rPr>
          <w:rFonts w:ascii="Times New Roman" w:hAnsi="Times New Roman" w:cs="Times New Roman"/>
        </w:rPr>
      </w:pPr>
    </w:p>
    <w:sectPr w:rsidR="00080176" w:rsidRPr="009D5C95" w:rsidSect="00D81E9F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C19"/>
    <w:multiLevelType w:val="hybridMultilevel"/>
    <w:tmpl w:val="9DE49CD0"/>
    <w:lvl w:ilvl="0" w:tplc="0410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" w15:restartNumberingAfterBreak="0">
    <w:nsid w:val="67044A2D"/>
    <w:multiLevelType w:val="hybridMultilevel"/>
    <w:tmpl w:val="CF1A9006"/>
    <w:lvl w:ilvl="0" w:tplc="0410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 w15:restartNumberingAfterBreak="0">
    <w:nsid w:val="6A9701A0"/>
    <w:multiLevelType w:val="hybridMultilevel"/>
    <w:tmpl w:val="01489BC2"/>
    <w:lvl w:ilvl="0" w:tplc="0410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79B86938"/>
    <w:multiLevelType w:val="hybridMultilevel"/>
    <w:tmpl w:val="99D28C02"/>
    <w:lvl w:ilvl="0" w:tplc="0410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F"/>
    <w:rsid w:val="0003604D"/>
    <w:rsid w:val="00080176"/>
    <w:rsid w:val="00360DBE"/>
    <w:rsid w:val="00382EE7"/>
    <w:rsid w:val="003E7CB5"/>
    <w:rsid w:val="00721F74"/>
    <w:rsid w:val="009A0A7F"/>
    <w:rsid w:val="009C29B1"/>
    <w:rsid w:val="009D5C95"/>
    <w:rsid w:val="00A13033"/>
    <w:rsid w:val="00C841A7"/>
    <w:rsid w:val="00D81E9F"/>
    <w:rsid w:val="00E410C1"/>
    <w:rsid w:val="00ED6ED7"/>
    <w:rsid w:val="00FF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D9D0"/>
  <w15:docId w15:val="{9E439B4B-00A2-42F2-ADA8-FA78AEA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6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A0A7F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82EE7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pescarau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Ascione</dc:creator>
  <cp:lastModifiedBy>contabilita3</cp:lastModifiedBy>
  <cp:revision>4</cp:revision>
  <dcterms:created xsi:type="dcterms:W3CDTF">2021-10-05T08:35:00Z</dcterms:created>
  <dcterms:modified xsi:type="dcterms:W3CDTF">2021-10-05T09:02:00Z</dcterms:modified>
</cp:coreProperties>
</file>